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4971E" w14:textId="77777777" w:rsidR="00EB01A8" w:rsidRDefault="00EB01A8" w:rsidP="00543051">
      <w:pPr>
        <w:spacing w:after="0" w:line="240" w:lineRule="auto"/>
        <w:jc w:val="center"/>
        <w:rPr>
          <w:b/>
          <w:bCs/>
          <w:u w:val="single"/>
        </w:rPr>
      </w:pPr>
    </w:p>
    <w:p w14:paraId="5C8948AB" w14:textId="50EDD797" w:rsidR="00A054D1" w:rsidRPr="00CF1645" w:rsidRDefault="00CF1645" w:rsidP="00543051">
      <w:pPr>
        <w:spacing w:after="0" w:line="240" w:lineRule="auto"/>
        <w:jc w:val="center"/>
        <w:rPr>
          <w:b/>
          <w:bCs/>
          <w:u w:val="single"/>
        </w:rPr>
      </w:pPr>
      <w:r w:rsidRPr="00CF1645">
        <w:rPr>
          <w:b/>
          <w:bCs/>
          <w:u w:val="single"/>
        </w:rPr>
        <w:t>Opis przedmiotu zamówienia</w:t>
      </w:r>
    </w:p>
    <w:p w14:paraId="67AE9090" w14:textId="77777777" w:rsidR="00A054D1" w:rsidRPr="00CF1645" w:rsidRDefault="00A054D1" w:rsidP="00543051">
      <w:pPr>
        <w:spacing w:after="0" w:line="240" w:lineRule="auto"/>
        <w:jc w:val="center"/>
        <w:rPr>
          <w:b/>
          <w:bCs/>
          <w:u w:val="single"/>
        </w:rPr>
      </w:pPr>
    </w:p>
    <w:p w14:paraId="7D5D1A1C" w14:textId="77777777" w:rsidR="00CF1645" w:rsidRDefault="00CF1645" w:rsidP="00A054D1">
      <w:pPr>
        <w:jc w:val="center"/>
      </w:pPr>
    </w:p>
    <w:p w14:paraId="768B176A" w14:textId="5060E655" w:rsidR="00A054D1" w:rsidRDefault="00CF1645" w:rsidP="00A054D1">
      <w:pPr>
        <w:jc w:val="center"/>
      </w:pPr>
      <w:r>
        <w:t>O</w:t>
      </w:r>
      <w:r w:rsidR="00A054D1">
        <w:t>pis obiektu</w:t>
      </w:r>
    </w:p>
    <w:p w14:paraId="70A4F04D" w14:textId="06C0E809" w:rsidR="00CF1645" w:rsidRDefault="00A054D1" w:rsidP="00CF1645">
      <w:pPr>
        <w:jc w:val="both"/>
      </w:pPr>
      <w:r>
        <w:t xml:space="preserve">Budynek zlokalizowany jest w Katowicach przy ul. Drozdów 21 (Brynów). </w:t>
      </w:r>
      <w:r w:rsidR="00CF1645">
        <w:t>Lokalizację budynku przedstawiono w Załączniku 1 – Lokalizacja budynku (źródło – geoportal)</w:t>
      </w:r>
      <w:r w:rsidR="001C4B78">
        <w:t>.</w:t>
      </w:r>
    </w:p>
    <w:p w14:paraId="26600F1C" w14:textId="355486B7" w:rsidR="00A054D1" w:rsidRDefault="00A054D1" w:rsidP="00A054D1">
      <w:pPr>
        <w:jc w:val="both"/>
      </w:pPr>
      <w:r>
        <w:t>Przeznaczenie budynk</w:t>
      </w:r>
      <w:r w:rsidR="00CF1645">
        <w:t xml:space="preserve">u: </w:t>
      </w:r>
      <w:r>
        <w:t xml:space="preserve">mieszkalno-biurowe. </w:t>
      </w:r>
      <w:r w:rsidR="001C4B78">
        <w:t>Budynek w</w:t>
      </w:r>
      <w:r>
        <w:t xml:space="preserve">ybudowany został w latach 1977 – 1980. </w:t>
      </w:r>
    </w:p>
    <w:p w14:paraId="4E30738C" w14:textId="781671EC" w:rsidR="00A054D1" w:rsidRDefault="001C4B78" w:rsidP="00A054D1">
      <w:pPr>
        <w:jc w:val="both"/>
      </w:pPr>
      <w:r>
        <w:t>B</w:t>
      </w:r>
      <w:r w:rsidR="00A054D1">
        <w:t xml:space="preserve">udynek </w:t>
      </w:r>
      <w:r>
        <w:t xml:space="preserve">jest </w:t>
      </w:r>
      <w:r w:rsidR="00A054D1">
        <w:t xml:space="preserve">piętrowy bez podpiwniczenia w technologii tradycyjnej. Stropy w budynku są żelbetowe, gęstożebrowane, dach płaski z niewielkim spadkiem wyrobionym do środka dachu. </w:t>
      </w:r>
    </w:p>
    <w:p w14:paraId="33CD9B8D" w14:textId="77777777" w:rsidR="00A054D1" w:rsidRDefault="00A054D1" w:rsidP="00A054D1">
      <w:pPr>
        <w:jc w:val="both"/>
      </w:pPr>
      <w:r>
        <w:t>Ściany zewnętrzne budynku wykonano z cegły wapienno-piaskowej (sylikatowej), a ściany wewnętrzne, nośne  - z cegły pełnej. Ściany wewnętrzne, działowe wykonano z cegły dziurawki.</w:t>
      </w:r>
    </w:p>
    <w:p w14:paraId="71D533F5" w14:textId="77777777" w:rsidR="00A054D1" w:rsidRDefault="00A054D1" w:rsidP="00A054D1">
      <w:pPr>
        <w:jc w:val="both"/>
      </w:pPr>
      <w:r>
        <w:t xml:space="preserve">Budynek jest posadowiony płytko. </w:t>
      </w:r>
    </w:p>
    <w:p w14:paraId="1B371FA3" w14:textId="77777777" w:rsidR="00A054D1" w:rsidRDefault="00A054D1" w:rsidP="00A054D1">
      <w:pPr>
        <w:jc w:val="both"/>
      </w:pPr>
      <w:r>
        <w:t xml:space="preserve">Budynek wykonano w poprzecznym układzie konstrukcyjnym. Głównymi elementami konstrukcyjnymi są  ściany poprzeczne i gęstożebrowane stropy żelbetowe Akermana, wspornikowe żelbetowe płyty balkonowe oraz fundamentowe ławy żelbetowe. </w:t>
      </w:r>
    </w:p>
    <w:p w14:paraId="2CC57DC4" w14:textId="77777777" w:rsidR="00A054D1" w:rsidRDefault="00A054D1" w:rsidP="00A054D1">
      <w:pPr>
        <w:jc w:val="both"/>
      </w:pPr>
      <w:r>
        <w:t>Dach wykonano z płyt korytkowych ułożonych na ażurowych ściankach ceglanych. Pokryty jest papą i wyrobionym korytem odwadniającym, z którego rurą spustową, wewnętrzną odprowadzane są odpady.</w:t>
      </w:r>
    </w:p>
    <w:p w14:paraId="2F76A1F8" w14:textId="6F94EA80" w:rsidR="00A054D1" w:rsidRDefault="00A054D1" w:rsidP="00A054D1">
      <w:pPr>
        <w:jc w:val="both"/>
      </w:pPr>
      <w:r>
        <w:t>Budynek jest zabezpieczony na:  wpływy eksploatacji górniczej, rozpełzanie przez żelbetowy ruszt fundamentowy, krzywiznę terenu - przez gęstożebrowany strop żelbetowy i okalającym wieńcem żelbetowym.</w:t>
      </w:r>
      <w:r>
        <w:rPr>
          <w:rStyle w:val="Odwoanieprzypisudolnego"/>
        </w:rPr>
        <w:footnoteReference w:id="1"/>
      </w:r>
    </w:p>
    <w:p w14:paraId="753071CB" w14:textId="77777777" w:rsidR="00A054D1" w:rsidRDefault="00A054D1" w:rsidP="00A054D1"/>
    <w:p w14:paraId="44089132" w14:textId="1B1F73DE" w:rsidR="001E5C0C" w:rsidRDefault="000F046D" w:rsidP="00543051">
      <w:pPr>
        <w:spacing w:after="0" w:line="240" w:lineRule="auto"/>
        <w:jc w:val="center"/>
      </w:pPr>
      <w:r>
        <w:t>Pomieszczenie socjalne</w:t>
      </w:r>
    </w:p>
    <w:p w14:paraId="16E47D22" w14:textId="77777777" w:rsidR="000F046D" w:rsidRDefault="000F046D" w:rsidP="000F046D">
      <w:pPr>
        <w:jc w:val="center"/>
      </w:pPr>
    </w:p>
    <w:p w14:paraId="55B8E13D" w14:textId="73309913" w:rsidR="005A090D" w:rsidRDefault="005A090D" w:rsidP="005A090D">
      <w:pPr>
        <w:pStyle w:val="Akapitzlist"/>
        <w:numPr>
          <w:ilvl w:val="0"/>
          <w:numId w:val="20"/>
        </w:numPr>
        <w:ind w:left="284"/>
        <w:jc w:val="center"/>
      </w:pPr>
      <w:r>
        <w:t>Opis pomieszczenia</w:t>
      </w:r>
    </w:p>
    <w:p w14:paraId="4B33F54E" w14:textId="2334B175" w:rsidR="005A090D" w:rsidRDefault="00CF1645" w:rsidP="000F046D">
      <w:pPr>
        <w:jc w:val="both"/>
      </w:pPr>
      <w:r>
        <w:t>Pomieszczenie socjalne zlokalizowane jest na parterze budynku</w:t>
      </w:r>
      <w:r w:rsidR="00966749">
        <w:t xml:space="preserve"> i obecnie pełni funkcję </w:t>
      </w:r>
      <w:r w:rsidR="001C4B78">
        <w:t xml:space="preserve">pomieszczenia gospodarczego i </w:t>
      </w:r>
      <w:r w:rsidR="00966749">
        <w:t>kotłowni.</w:t>
      </w:r>
    </w:p>
    <w:p w14:paraId="2A88A63D" w14:textId="0F47A93B" w:rsidR="00CF1645" w:rsidRDefault="00F12FBF" w:rsidP="000F046D">
      <w:pPr>
        <w:jc w:val="both"/>
      </w:pPr>
      <w:r>
        <w:lastRenderedPageBreak/>
        <w:t xml:space="preserve">Usytuowanie pomieszczenia w budynku przedstawia Załącznik 2 – Inwentaryzacja, ul. Drozdów 21 – Parter. </w:t>
      </w:r>
      <w:r w:rsidR="00CF1645">
        <w:t xml:space="preserve"> </w:t>
      </w:r>
    </w:p>
    <w:p w14:paraId="37BA69D2" w14:textId="2EFFE889" w:rsidR="00AA5CD3" w:rsidRDefault="00AA5CD3" w:rsidP="000F046D">
      <w:pPr>
        <w:jc w:val="both"/>
      </w:pPr>
      <w:r>
        <w:t xml:space="preserve">Obecny stan pomieszczenia dokumentują niżej przedstawione zdjęcia. </w:t>
      </w:r>
    </w:p>
    <w:p w14:paraId="2ABFA9AB" w14:textId="05C42978" w:rsidR="00272328" w:rsidRPr="00272328" w:rsidRDefault="00272328" w:rsidP="00F60D77">
      <w:pPr>
        <w:pStyle w:val="NormalnyWeb"/>
        <w:jc w:val="center"/>
      </w:pPr>
      <w:r w:rsidRPr="00272328">
        <w:rPr>
          <w:noProof/>
        </w:rPr>
        <w:drawing>
          <wp:inline distT="0" distB="0" distL="0" distR="0" wp14:anchorId="34152881" wp14:editId="4ABB7745">
            <wp:extent cx="2152993" cy="2870420"/>
            <wp:effectExtent l="0" t="0" r="0" b="635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783" cy="2890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8D5F2" w14:textId="00452D24" w:rsidR="00AA5CD3" w:rsidRDefault="00272328" w:rsidP="00F12FBF">
      <w:pPr>
        <w:pStyle w:val="NormalnyWeb"/>
        <w:jc w:val="center"/>
      </w:pPr>
      <w:r w:rsidRPr="00272328">
        <w:rPr>
          <w:noProof/>
        </w:rPr>
        <w:drawing>
          <wp:inline distT="0" distB="0" distL="0" distR="0" wp14:anchorId="42E8CD2B" wp14:editId="5C9279EA">
            <wp:extent cx="2170885" cy="2894275"/>
            <wp:effectExtent l="0" t="0" r="1270" b="190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011" cy="291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6538D" w14:textId="77777777" w:rsidR="00F12FBF" w:rsidRDefault="00F12FBF" w:rsidP="00F12FBF">
      <w:pPr>
        <w:pStyle w:val="NormalnyWeb"/>
        <w:jc w:val="center"/>
      </w:pPr>
    </w:p>
    <w:p w14:paraId="015EF261" w14:textId="275AC147" w:rsidR="00AA5CD3" w:rsidRDefault="00F12FBF" w:rsidP="00F12FBF">
      <w:pPr>
        <w:jc w:val="both"/>
      </w:pPr>
      <w:r>
        <w:t>Pomieszczenie to ma powierzchnię około 5,66 m</w:t>
      </w:r>
      <w:r>
        <w:rPr>
          <w:vertAlign w:val="superscript"/>
        </w:rPr>
        <w:t>2</w:t>
      </w:r>
      <w:r>
        <w:t xml:space="preserve">. </w:t>
      </w:r>
      <w:r w:rsidR="00AA5CD3">
        <w:t xml:space="preserve">Wysokość </w:t>
      </w:r>
      <w:r>
        <w:t xml:space="preserve">pomieszczenia wynosi </w:t>
      </w:r>
      <w:r w:rsidR="00AA5CD3">
        <w:t>– 2</w:t>
      </w:r>
      <w:r w:rsidR="001C4B78">
        <w:t>20</w:t>
      </w:r>
      <w:r w:rsidR="00AA5CD3">
        <w:t xml:space="preserve"> cm</w:t>
      </w:r>
      <w:r>
        <w:t>, d</w:t>
      </w:r>
      <w:r w:rsidR="00AA5CD3">
        <w:t>ługość – 2</w:t>
      </w:r>
      <w:r>
        <w:t>98</w:t>
      </w:r>
      <w:r w:rsidR="00AA5CD3">
        <w:t xml:space="preserve"> cm</w:t>
      </w:r>
      <w:r>
        <w:t xml:space="preserve">, a szerokość – </w:t>
      </w:r>
      <w:r w:rsidR="00AA5CD3">
        <w:t>190 cm.</w:t>
      </w:r>
    </w:p>
    <w:p w14:paraId="24B8B0FE" w14:textId="77777777" w:rsidR="005A090D" w:rsidRDefault="005A090D" w:rsidP="00F12FBF">
      <w:pPr>
        <w:jc w:val="both"/>
      </w:pPr>
    </w:p>
    <w:p w14:paraId="50B399FD" w14:textId="71172E57" w:rsidR="00A054D1" w:rsidRDefault="005A090D" w:rsidP="005A090D">
      <w:pPr>
        <w:pStyle w:val="Akapitzlist"/>
        <w:numPr>
          <w:ilvl w:val="0"/>
          <w:numId w:val="20"/>
        </w:numPr>
        <w:ind w:left="284"/>
        <w:jc w:val="center"/>
      </w:pPr>
      <w:r>
        <w:t>Cel robót budowlanych</w:t>
      </w:r>
    </w:p>
    <w:p w14:paraId="5ECDC5BD" w14:textId="33AC0A08" w:rsidR="00A054D1" w:rsidRDefault="00A054D1" w:rsidP="00A054D1">
      <w:pPr>
        <w:jc w:val="both"/>
      </w:pPr>
      <w:r>
        <w:lastRenderedPageBreak/>
        <w:t>Celem realizowanych robót budowlanych jest</w:t>
      </w:r>
      <w:r w:rsidR="005A090D">
        <w:t xml:space="preserve"> przystosowanie niniejszego pomieszczenia do pełnienia funkcji socjalnych</w:t>
      </w:r>
      <w:r>
        <w:t>.</w:t>
      </w:r>
    </w:p>
    <w:p w14:paraId="6F1C9840" w14:textId="77777777" w:rsidR="005A090D" w:rsidRDefault="005A090D" w:rsidP="000F046D">
      <w:pPr>
        <w:jc w:val="both"/>
      </w:pPr>
    </w:p>
    <w:p w14:paraId="36EA2539" w14:textId="2E5362CE" w:rsidR="00AA5CD3" w:rsidRDefault="00AA5CD3" w:rsidP="00BC7C12">
      <w:pPr>
        <w:pStyle w:val="Akapitzlist"/>
        <w:numPr>
          <w:ilvl w:val="0"/>
          <w:numId w:val="20"/>
        </w:numPr>
        <w:ind w:left="284"/>
        <w:jc w:val="center"/>
      </w:pPr>
      <w:r>
        <w:t>Opis robót budowlanych</w:t>
      </w:r>
    </w:p>
    <w:p w14:paraId="70A4183A" w14:textId="65C75C66" w:rsidR="00C347C5" w:rsidRDefault="00C347C5" w:rsidP="00AA5CD3">
      <w:pPr>
        <w:jc w:val="center"/>
      </w:pPr>
      <w:r>
        <w:t xml:space="preserve">Część I </w:t>
      </w:r>
      <w:r w:rsidR="00BC7C12">
        <w:t>Zamówienia</w:t>
      </w:r>
    </w:p>
    <w:p w14:paraId="001CD736" w14:textId="63AE41C0" w:rsidR="00AA5CD3" w:rsidRDefault="00AA5CD3" w:rsidP="00AA5CD3">
      <w:pPr>
        <w:pStyle w:val="Akapitzlist"/>
        <w:numPr>
          <w:ilvl w:val="0"/>
          <w:numId w:val="3"/>
        </w:numPr>
        <w:ind w:left="0" w:firstLine="0"/>
        <w:jc w:val="center"/>
      </w:pPr>
      <w:r>
        <w:t>Roboty rozbiórkowe i wykończeniowe</w:t>
      </w:r>
    </w:p>
    <w:p w14:paraId="1275FE54" w14:textId="06720D2B" w:rsidR="00AA5CD3" w:rsidRDefault="00E15163" w:rsidP="00AA5CD3">
      <w:pPr>
        <w:pStyle w:val="Akapitzlist"/>
        <w:numPr>
          <w:ilvl w:val="0"/>
          <w:numId w:val="4"/>
        </w:numPr>
        <w:ind w:left="426"/>
      </w:pPr>
      <w:r>
        <w:t>Skucie starych płytek i kleju ze ścian</w:t>
      </w:r>
      <w:r w:rsidR="00C02A47">
        <w:t xml:space="preserve"> –  pow. = 18,17 m</w:t>
      </w:r>
      <w:r w:rsidR="00C02A47">
        <w:rPr>
          <w:vertAlign w:val="superscript"/>
        </w:rPr>
        <w:t>2</w:t>
      </w:r>
      <w:r>
        <w:t>.</w:t>
      </w:r>
    </w:p>
    <w:p w14:paraId="0C2D2AE7" w14:textId="02E34A95" w:rsidR="00E15163" w:rsidRDefault="00E15163" w:rsidP="00AA5CD3">
      <w:pPr>
        <w:pStyle w:val="Akapitzlist"/>
        <w:numPr>
          <w:ilvl w:val="0"/>
          <w:numId w:val="4"/>
        </w:numPr>
        <w:ind w:left="426"/>
      </w:pPr>
      <w:r>
        <w:t>Skucie płytek i kleju z podłogi</w:t>
      </w:r>
      <w:r w:rsidR="00C02A47">
        <w:t xml:space="preserve"> – pow. = 5,66 m</w:t>
      </w:r>
      <w:r w:rsidR="00C02A47">
        <w:rPr>
          <w:vertAlign w:val="superscript"/>
        </w:rPr>
        <w:t>2</w:t>
      </w:r>
      <w:r>
        <w:t>.</w:t>
      </w:r>
    </w:p>
    <w:p w14:paraId="72112779" w14:textId="281F70A6" w:rsidR="00E15163" w:rsidRDefault="00E15163" w:rsidP="00AA5CD3">
      <w:pPr>
        <w:pStyle w:val="Akapitzlist"/>
        <w:numPr>
          <w:ilvl w:val="0"/>
          <w:numId w:val="4"/>
        </w:numPr>
        <w:ind w:left="426"/>
      </w:pPr>
      <w:r>
        <w:t>Skucie „stopnia” znajdującego się na podłodze pod piecem gazowym</w:t>
      </w:r>
      <w:r w:rsidR="00C02A47">
        <w:t xml:space="preserve"> pow. = 1,5 m</w:t>
      </w:r>
      <w:r w:rsidR="00C02A47">
        <w:rPr>
          <w:vertAlign w:val="superscript"/>
        </w:rPr>
        <w:t>2</w:t>
      </w:r>
      <w:r w:rsidR="00C02A47">
        <w:t>; wysokość - 5 cm, długość - 151 cm, szerokość – 99 cm.,</w:t>
      </w:r>
    </w:p>
    <w:p w14:paraId="6817B7DF" w14:textId="77777777" w:rsidR="00C02A47" w:rsidRDefault="00E15163" w:rsidP="00AA5CD3">
      <w:pPr>
        <w:pStyle w:val="Akapitzlist"/>
        <w:numPr>
          <w:ilvl w:val="0"/>
          <w:numId w:val="4"/>
        </w:numPr>
        <w:ind w:left="426"/>
      </w:pPr>
      <w:r>
        <w:t>Gruntowanie</w:t>
      </w:r>
      <w:r w:rsidR="00C02A47">
        <w:t>:</w:t>
      </w:r>
    </w:p>
    <w:p w14:paraId="6FE6624E" w14:textId="39FDFCB0" w:rsidR="00C02A47" w:rsidRDefault="00E15163" w:rsidP="00C02A47">
      <w:pPr>
        <w:pStyle w:val="Akapitzlist"/>
        <w:numPr>
          <w:ilvl w:val="0"/>
          <w:numId w:val="22"/>
        </w:numPr>
        <w:ind w:left="851"/>
      </w:pPr>
      <w:r>
        <w:t>ścian</w:t>
      </w:r>
      <w:r w:rsidR="00C02A47">
        <w:t>: pow.= 22,29 m</w:t>
      </w:r>
      <w:r w:rsidR="00C02A47">
        <w:rPr>
          <w:vertAlign w:val="superscript"/>
        </w:rPr>
        <w:t>2</w:t>
      </w:r>
      <w:r w:rsidR="00C02A47">
        <w:t>,</w:t>
      </w:r>
    </w:p>
    <w:p w14:paraId="3FB9FCD5" w14:textId="77777777" w:rsidR="0070668A" w:rsidRDefault="00E15163" w:rsidP="00C02A47">
      <w:pPr>
        <w:pStyle w:val="Akapitzlist"/>
        <w:numPr>
          <w:ilvl w:val="0"/>
          <w:numId w:val="22"/>
        </w:numPr>
        <w:ind w:left="851"/>
      </w:pPr>
      <w:r>
        <w:t>sufitu</w:t>
      </w:r>
      <w:r w:rsidR="00C02A47">
        <w:t>: pow. = 5,66 m</w:t>
      </w:r>
      <w:r w:rsidR="0070668A">
        <w:rPr>
          <w:vertAlign w:val="superscript"/>
        </w:rPr>
        <w:t>2</w:t>
      </w:r>
      <w:r w:rsidR="0070668A">
        <w:t>,</w:t>
      </w:r>
    </w:p>
    <w:p w14:paraId="4E35DE39" w14:textId="764C3549" w:rsidR="00E15163" w:rsidRDefault="00E15163" w:rsidP="00C02A47">
      <w:pPr>
        <w:pStyle w:val="Akapitzlist"/>
        <w:numPr>
          <w:ilvl w:val="0"/>
          <w:numId w:val="22"/>
        </w:numPr>
        <w:ind w:left="851"/>
      </w:pPr>
      <w:r>
        <w:t>podłogi</w:t>
      </w:r>
      <w:r w:rsidR="0070668A">
        <w:t>: pow. = 5,66 m</w:t>
      </w:r>
      <w:r w:rsidR="0070668A">
        <w:rPr>
          <w:vertAlign w:val="superscript"/>
        </w:rPr>
        <w:t>2</w:t>
      </w:r>
      <w:r w:rsidR="0070668A">
        <w:t>,</w:t>
      </w:r>
    </w:p>
    <w:p w14:paraId="23E5CB96" w14:textId="65483C37" w:rsidR="00E15163" w:rsidRDefault="00E15163" w:rsidP="00AA5CD3">
      <w:pPr>
        <w:pStyle w:val="Akapitzlist"/>
        <w:numPr>
          <w:ilvl w:val="0"/>
          <w:numId w:val="4"/>
        </w:numPr>
        <w:ind w:left="426"/>
      </w:pPr>
      <w:r>
        <w:t>Wylewka samopoziomująca na podłodze</w:t>
      </w:r>
      <w:r w:rsidR="0070668A">
        <w:t>. G</w:t>
      </w:r>
      <w:r>
        <w:t>ruboś</w:t>
      </w:r>
      <w:r w:rsidR="0070668A">
        <w:t>ć wylewki</w:t>
      </w:r>
      <w:r>
        <w:t xml:space="preserve"> co</w:t>
      </w:r>
      <w:r w:rsidR="00BC7C12">
        <w:t xml:space="preserve"> najmniej</w:t>
      </w:r>
      <w:r>
        <w:t xml:space="preserve"> 5 cm</w:t>
      </w:r>
      <w:r w:rsidR="0070668A">
        <w:t>. Powierzchnia podłogi = 5,66 m</w:t>
      </w:r>
      <w:r w:rsidR="0070668A">
        <w:rPr>
          <w:vertAlign w:val="superscript"/>
        </w:rPr>
        <w:t>2</w:t>
      </w:r>
      <w:r w:rsidR="0070668A">
        <w:t>,</w:t>
      </w:r>
    </w:p>
    <w:p w14:paraId="46D60CF9" w14:textId="2906FD59" w:rsidR="00E15163" w:rsidRDefault="00E15163" w:rsidP="00AA5CD3">
      <w:pPr>
        <w:pStyle w:val="Akapitzlist"/>
        <w:numPr>
          <w:ilvl w:val="0"/>
          <w:numId w:val="4"/>
        </w:numPr>
        <w:ind w:left="426"/>
      </w:pPr>
      <w:r>
        <w:t xml:space="preserve">Uzupełnienie </w:t>
      </w:r>
      <w:r w:rsidR="00BC7C12" w:rsidRPr="00BC7C12">
        <w:t xml:space="preserve">ścian i sufitu </w:t>
      </w:r>
      <w:r>
        <w:t>gip</w:t>
      </w:r>
      <w:r w:rsidR="00D93100">
        <w:t>s</w:t>
      </w:r>
      <w:r>
        <w:t>em</w:t>
      </w:r>
      <w:r w:rsidR="00D93100">
        <w:t xml:space="preserve">, gładzią gipsową w celu doprowadzenia ich do stanu umożliwiającego </w:t>
      </w:r>
      <w:r w:rsidR="00BC7C12">
        <w:t xml:space="preserve">położenie płytek i </w:t>
      </w:r>
      <w:r w:rsidR="00D93100">
        <w:t>malowanie (uzupełnienie ubytków)</w:t>
      </w:r>
      <w:r w:rsidR="0070668A">
        <w:t>, powierzchnia = 28,25 m</w:t>
      </w:r>
      <w:r w:rsidR="0070668A">
        <w:rPr>
          <w:vertAlign w:val="superscript"/>
        </w:rPr>
        <w:t>2</w:t>
      </w:r>
      <w:r w:rsidR="00D93100">
        <w:t>.</w:t>
      </w:r>
    </w:p>
    <w:p w14:paraId="51D6B330" w14:textId="78304DAA" w:rsidR="00E870BA" w:rsidRDefault="00E870BA" w:rsidP="00AA5CD3">
      <w:pPr>
        <w:pStyle w:val="Akapitzlist"/>
        <w:numPr>
          <w:ilvl w:val="0"/>
          <w:numId w:val="4"/>
        </w:numPr>
        <w:ind w:left="426"/>
      </w:pPr>
      <w:r w:rsidRPr="00E870BA">
        <w:t>Wykonanie izolacji z folii w płynie</w:t>
      </w:r>
      <w:r>
        <w:t xml:space="preserve"> pod płytkami.</w:t>
      </w:r>
    </w:p>
    <w:p w14:paraId="72380652" w14:textId="7A134F50" w:rsidR="00D93100" w:rsidRDefault="00D93100" w:rsidP="00AA5CD3">
      <w:pPr>
        <w:pStyle w:val="Akapitzlist"/>
        <w:numPr>
          <w:ilvl w:val="0"/>
          <w:numId w:val="4"/>
        </w:numPr>
        <w:ind w:left="426"/>
      </w:pPr>
      <w:r>
        <w:t>Ułożenie płytek podłogowych.</w:t>
      </w:r>
    </w:p>
    <w:p w14:paraId="11F9442F" w14:textId="7EA6E876" w:rsidR="00C5453D" w:rsidRDefault="00C5453D" w:rsidP="00691A26">
      <w:pPr>
        <w:pStyle w:val="Akapitzlist"/>
        <w:numPr>
          <w:ilvl w:val="0"/>
          <w:numId w:val="12"/>
        </w:numPr>
      </w:pPr>
      <w:r>
        <w:t>Rozmiar płytki:</w:t>
      </w:r>
      <w:r w:rsidR="00BC7C12">
        <w:t xml:space="preserve"> 60x</w:t>
      </w:r>
      <w:r w:rsidR="0070668A">
        <w:t>60</w:t>
      </w:r>
    </w:p>
    <w:p w14:paraId="4C8E4D03" w14:textId="7593F9AA" w:rsidR="00543051" w:rsidRDefault="008A1458" w:rsidP="00691A26">
      <w:pPr>
        <w:pStyle w:val="Akapitzlist"/>
        <w:numPr>
          <w:ilvl w:val="0"/>
          <w:numId w:val="12"/>
        </w:numPr>
      </w:pPr>
      <w:r>
        <w:t xml:space="preserve">Kolor: </w:t>
      </w:r>
      <w:r w:rsidR="00BC7C12" w:rsidRPr="00BC7C12">
        <w:t>Gres szkliwiony Colibri Veine carving</w:t>
      </w:r>
      <w:r w:rsidR="00074C7B">
        <w:t>,</w:t>
      </w:r>
    </w:p>
    <w:p w14:paraId="4C04AE1D" w14:textId="27583B32" w:rsidR="0070668A" w:rsidRPr="0070668A" w:rsidRDefault="0070668A" w:rsidP="0070668A">
      <w:pPr>
        <w:pStyle w:val="Akapitzlist"/>
        <w:ind w:left="786"/>
      </w:pPr>
      <w:r>
        <w:t>Powierzchnia podłogi = 5,66 m</w:t>
      </w:r>
      <w:r>
        <w:rPr>
          <w:vertAlign w:val="superscript"/>
        </w:rPr>
        <w:t>2</w:t>
      </w:r>
      <w:r>
        <w:t>,</w:t>
      </w:r>
    </w:p>
    <w:p w14:paraId="5603D0AD" w14:textId="45CDFBEC" w:rsidR="00D93100" w:rsidRDefault="00D93100" w:rsidP="00AA5CD3">
      <w:pPr>
        <w:pStyle w:val="Akapitzlist"/>
        <w:numPr>
          <w:ilvl w:val="0"/>
          <w:numId w:val="4"/>
        </w:numPr>
        <w:ind w:left="426"/>
      </w:pPr>
      <w:r>
        <w:t>Ułożenie płytek ściennych.</w:t>
      </w:r>
    </w:p>
    <w:p w14:paraId="478E760B" w14:textId="27225CE6" w:rsidR="00C5453D" w:rsidRDefault="00C5453D" w:rsidP="00BC7C12">
      <w:pPr>
        <w:pStyle w:val="Akapitzlist"/>
        <w:numPr>
          <w:ilvl w:val="0"/>
          <w:numId w:val="21"/>
        </w:numPr>
      </w:pPr>
      <w:r>
        <w:t>Rozmiar płytki:</w:t>
      </w:r>
      <w:r w:rsidR="00BC7C12">
        <w:t xml:space="preserve"> 60x</w:t>
      </w:r>
      <w:r w:rsidR="00CC2CE9">
        <w:t>60</w:t>
      </w:r>
      <w:r w:rsidR="00BC7C12">
        <w:t>,</w:t>
      </w:r>
    </w:p>
    <w:p w14:paraId="69617CA7" w14:textId="5A685DD6" w:rsidR="00512CBE" w:rsidRDefault="008A1458" w:rsidP="00BC7C12">
      <w:pPr>
        <w:pStyle w:val="Akapitzlist"/>
        <w:numPr>
          <w:ilvl w:val="0"/>
          <w:numId w:val="21"/>
        </w:numPr>
      </w:pPr>
      <w:r>
        <w:t>Kolor:</w:t>
      </w:r>
      <w:r w:rsidR="00BC7C12" w:rsidRPr="00BC7C12">
        <w:t xml:space="preserve"> Gres szkliwiony Colibri Pearl Mat carving</w:t>
      </w:r>
      <w:r w:rsidR="00BC7C12">
        <w:t>,</w:t>
      </w:r>
    </w:p>
    <w:p w14:paraId="0167D949" w14:textId="79BC582E" w:rsidR="0070668A" w:rsidRPr="0070668A" w:rsidRDefault="0070668A" w:rsidP="0070668A">
      <w:pPr>
        <w:pStyle w:val="Akapitzlist"/>
        <w:ind w:left="786"/>
      </w:pPr>
      <w:r>
        <w:t xml:space="preserve">Powierzchnia </w:t>
      </w:r>
      <w:r w:rsidR="00070058">
        <w:t>do obłożenia ścian płytkami ściennymi</w:t>
      </w:r>
      <w:r>
        <w:t xml:space="preserve"> = 6,09 m</w:t>
      </w:r>
      <w:r>
        <w:rPr>
          <w:vertAlign w:val="superscript"/>
        </w:rPr>
        <w:t>2</w:t>
      </w:r>
      <w:r>
        <w:t>,</w:t>
      </w:r>
    </w:p>
    <w:p w14:paraId="70F8CF36" w14:textId="77777777" w:rsidR="00BC7C12" w:rsidRDefault="00BC7C12" w:rsidP="00BC7C12">
      <w:pPr>
        <w:pStyle w:val="Akapitzlist"/>
        <w:numPr>
          <w:ilvl w:val="0"/>
          <w:numId w:val="4"/>
        </w:numPr>
        <w:ind w:left="426"/>
      </w:pPr>
      <w:r>
        <w:t xml:space="preserve">Malowanie ścian (w miejscach gdzie nie będą kładzione płytki). </w:t>
      </w:r>
    </w:p>
    <w:p w14:paraId="14322D9A" w14:textId="0CD6A2E9" w:rsidR="00BC7C12" w:rsidRDefault="00BC7C12" w:rsidP="00BC7C12">
      <w:pPr>
        <w:pStyle w:val="Akapitzlist"/>
        <w:numPr>
          <w:ilvl w:val="0"/>
          <w:numId w:val="16"/>
        </w:numPr>
        <w:ind w:left="851"/>
      </w:pPr>
      <w:r>
        <w:t>Producent farby:</w:t>
      </w:r>
      <w:r w:rsidR="005F5E38">
        <w:t xml:space="preserve"> </w:t>
      </w:r>
      <w:bookmarkStart w:id="0" w:name="_Hlk235181190"/>
      <w:r w:rsidR="005F5E38">
        <w:t>Tikkurila</w:t>
      </w:r>
      <w:bookmarkEnd w:id="0"/>
    </w:p>
    <w:p w14:paraId="640C1E79" w14:textId="3ED2FE28" w:rsidR="00BC7C12" w:rsidRDefault="00BC7C12" w:rsidP="00BC7C12">
      <w:pPr>
        <w:pStyle w:val="Akapitzlist"/>
        <w:numPr>
          <w:ilvl w:val="0"/>
          <w:numId w:val="16"/>
        </w:numPr>
        <w:ind w:left="851"/>
      </w:pPr>
      <w:r>
        <w:t>Kolor farby:</w:t>
      </w:r>
      <w:r w:rsidR="005F5E38">
        <w:t xml:space="preserve"> Optiva Satin 7A</w:t>
      </w:r>
    </w:p>
    <w:p w14:paraId="2B7CC4C6" w14:textId="0852D52A" w:rsidR="00070058" w:rsidRPr="00070058" w:rsidRDefault="00070058" w:rsidP="00070058">
      <w:pPr>
        <w:pStyle w:val="Akapitzlist"/>
        <w:ind w:left="851"/>
      </w:pPr>
      <w:r>
        <w:t>Powierzchnia ścian = 13,39 m</w:t>
      </w:r>
      <w:r>
        <w:rPr>
          <w:vertAlign w:val="superscript"/>
        </w:rPr>
        <w:t>2</w:t>
      </w:r>
      <w:r>
        <w:t>,</w:t>
      </w:r>
    </w:p>
    <w:p w14:paraId="3FF9E445" w14:textId="77777777" w:rsidR="00BC7C12" w:rsidRDefault="00BC7C12" w:rsidP="00BC7C12">
      <w:pPr>
        <w:pStyle w:val="Akapitzlist"/>
        <w:numPr>
          <w:ilvl w:val="0"/>
          <w:numId w:val="4"/>
        </w:numPr>
        <w:ind w:left="426"/>
      </w:pPr>
      <w:r>
        <w:t>Malowanie sufitu.</w:t>
      </w:r>
    </w:p>
    <w:p w14:paraId="70B6FC83" w14:textId="14FF1190" w:rsidR="00BC7C12" w:rsidRDefault="00BC7C12" w:rsidP="00074C7B">
      <w:pPr>
        <w:pStyle w:val="Akapitzlist"/>
        <w:numPr>
          <w:ilvl w:val="0"/>
          <w:numId w:val="17"/>
        </w:numPr>
        <w:ind w:left="851"/>
      </w:pPr>
      <w:r>
        <w:t>Producent farby:</w:t>
      </w:r>
      <w:r w:rsidR="005F5E38" w:rsidRPr="005F5E38">
        <w:t xml:space="preserve"> Tikkurila</w:t>
      </w:r>
    </w:p>
    <w:p w14:paraId="37021870" w14:textId="76D6265D" w:rsidR="00BC7C12" w:rsidRDefault="00BC7C12" w:rsidP="00074C7B">
      <w:pPr>
        <w:pStyle w:val="Akapitzlist"/>
        <w:numPr>
          <w:ilvl w:val="0"/>
          <w:numId w:val="17"/>
        </w:numPr>
        <w:ind w:left="851"/>
      </w:pPr>
      <w:r>
        <w:t xml:space="preserve">Kolor farby: </w:t>
      </w:r>
      <w:r w:rsidR="005F5E38" w:rsidRPr="005F5E38">
        <w:t>Optiva</w:t>
      </w:r>
      <w:r w:rsidR="005F5E38">
        <w:t xml:space="preserve"> White Mat</w:t>
      </w:r>
    </w:p>
    <w:p w14:paraId="5DA6059F" w14:textId="6D0826B9" w:rsidR="00070058" w:rsidRPr="00070058" w:rsidRDefault="00070058" w:rsidP="00070058">
      <w:pPr>
        <w:pStyle w:val="Akapitzlist"/>
        <w:ind w:left="851"/>
      </w:pPr>
      <w:r>
        <w:t>Powierzchnia sufitu = 5,66 m</w:t>
      </w:r>
      <w:r>
        <w:rPr>
          <w:vertAlign w:val="superscript"/>
        </w:rPr>
        <w:t>2</w:t>
      </w:r>
      <w:r>
        <w:t>,</w:t>
      </w:r>
    </w:p>
    <w:p w14:paraId="303A0DC9" w14:textId="463975BE" w:rsidR="00070058" w:rsidRPr="00070058" w:rsidRDefault="00350D04" w:rsidP="00070058">
      <w:pPr>
        <w:pStyle w:val="Akapitzlist"/>
        <w:numPr>
          <w:ilvl w:val="0"/>
          <w:numId w:val="4"/>
        </w:numPr>
        <w:ind w:left="426"/>
      </w:pPr>
      <w:r w:rsidRPr="00350D04">
        <w:t xml:space="preserve">Budowa ścianki </w:t>
      </w:r>
      <w:r>
        <w:t xml:space="preserve">kartonowo-gipsowej </w:t>
      </w:r>
      <w:r w:rsidRPr="00350D04">
        <w:t>oddzielającej miejsce montażu pieca gazowego od reszty pomieszczenia.</w:t>
      </w:r>
      <w:r w:rsidR="00070058">
        <w:t xml:space="preserve"> Powierzchnia ścianki = 1,33 m</w:t>
      </w:r>
      <w:r w:rsidR="00070058" w:rsidRPr="00070058">
        <w:rPr>
          <w:vertAlign w:val="superscript"/>
        </w:rPr>
        <w:t>2</w:t>
      </w:r>
      <w:r w:rsidR="00070058">
        <w:t>,</w:t>
      </w:r>
    </w:p>
    <w:p w14:paraId="14D8DCCC" w14:textId="4062D2B8" w:rsidR="00BC7C12" w:rsidRDefault="00350D04" w:rsidP="00BC7C12">
      <w:pPr>
        <w:pStyle w:val="Akapitzlist"/>
        <w:numPr>
          <w:ilvl w:val="0"/>
          <w:numId w:val="4"/>
        </w:numPr>
        <w:ind w:left="426"/>
      </w:pPr>
      <w:r w:rsidRPr="00350D04">
        <w:lastRenderedPageBreak/>
        <w:t>Montaż drzwi miedzy ściankami oddzielającymi piec od reszty pomieszczenia (drzwi dwuskrzydłowe (patrz zdjęcie poniżej</w:t>
      </w:r>
      <w:r>
        <w:t>):</w:t>
      </w:r>
    </w:p>
    <w:p w14:paraId="631394D1" w14:textId="77777777" w:rsidR="00BC7C12" w:rsidRDefault="00BC7C12" w:rsidP="00F1170D">
      <w:pPr>
        <w:pStyle w:val="Akapitzlist"/>
        <w:ind w:left="1440"/>
      </w:pPr>
    </w:p>
    <w:p w14:paraId="35C4A6A6" w14:textId="39A6343E" w:rsidR="00BC7C12" w:rsidRDefault="00350D04" w:rsidP="00F1170D">
      <w:pPr>
        <w:pStyle w:val="Akapitzlist"/>
        <w:ind w:left="1440"/>
      </w:pPr>
      <w:r>
        <w:rPr>
          <w:noProof/>
        </w:rPr>
        <w:drawing>
          <wp:inline distT="0" distB="0" distL="0" distR="0" wp14:anchorId="436A0F39" wp14:editId="083A24E6">
            <wp:extent cx="2304415" cy="2304415"/>
            <wp:effectExtent l="0" t="0" r="635" b="63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415" cy="230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FE0280" w14:textId="5FE2ABEE" w:rsidR="00070058" w:rsidRPr="00070058" w:rsidRDefault="00070058" w:rsidP="00070058">
      <w:pPr>
        <w:pStyle w:val="Akapitzlist"/>
        <w:ind w:left="426"/>
      </w:pPr>
      <w:r>
        <w:t>Powierzchnia drzwi = 1,96m</w:t>
      </w:r>
      <w:r>
        <w:rPr>
          <w:vertAlign w:val="superscript"/>
        </w:rPr>
        <w:t>2</w:t>
      </w:r>
      <w:r>
        <w:t>,</w:t>
      </w:r>
    </w:p>
    <w:p w14:paraId="58B54BEA" w14:textId="5C7DBA6C" w:rsidR="00350D04" w:rsidRDefault="00350D04" w:rsidP="00350D04">
      <w:pPr>
        <w:pStyle w:val="Akapitzlist"/>
        <w:numPr>
          <w:ilvl w:val="0"/>
          <w:numId w:val="4"/>
        </w:numPr>
        <w:ind w:left="426"/>
      </w:pPr>
      <w:r>
        <w:t xml:space="preserve">Obudowa rur instalacji wodnej i ciepłowniczej znajdujących się przy suficie konstrukcją kartonowo-gipsową. </w:t>
      </w:r>
      <w:r w:rsidR="00070058">
        <w:t xml:space="preserve"> Powierzchnia do zabudowy = </w:t>
      </w:r>
      <w:r>
        <w:t xml:space="preserve"> </w:t>
      </w:r>
      <w:r w:rsidR="00C50D02">
        <w:t>1,46 m</w:t>
      </w:r>
      <w:r w:rsidR="00C50D02">
        <w:rPr>
          <w:vertAlign w:val="superscript"/>
        </w:rPr>
        <w:t>2</w:t>
      </w:r>
    </w:p>
    <w:p w14:paraId="3E2E3097" w14:textId="06262F60" w:rsidR="00350D04" w:rsidRDefault="00350D04" w:rsidP="00350D04">
      <w:pPr>
        <w:pStyle w:val="Akapitzlist"/>
        <w:numPr>
          <w:ilvl w:val="0"/>
          <w:numId w:val="4"/>
        </w:numPr>
        <w:ind w:left="426"/>
        <w:jc w:val="both"/>
      </w:pPr>
      <w:r>
        <w:t xml:space="preserve">Montaż naroży </w:t>
      </w:r>
      <w:r w:rsidR="00C50D02">
        <w:t>na krawędziach ścian Długość krawędzi</w:t>
      </w:r>
      <w:r w:rsidR="00F97B77">
        <w:t xml:space="preserve"> = 12 mb</w:t>
      </w:r>
      <w:r>
        <w:t>.</w:t>
      </w:r>
    </w:p>
    <w:p w14:paraId="0D0AEFDE" w14:textId="73E6D3AD" w:rsidR="00350D04" w:rsidRDefault="00350D04" w:rsidP="00350D04">
      <w:pPr>
        <w:pStyle w:val="Akapitzlist"/>
        <w:numPr>
          <w:ilvl w:val="0"/>
          <w:numId w:val="4"/>
        </w:numPr>
        <w:ind w:left="426"/>
        <w:jc w:val="both"/>
      </w:pPr>
      <w:r>
        <w:t>Fugowanie/sylikonowanie/akrylowanie</w:t>
      </w:r>
      <w:r w:rsidR="00F97B77">
        <w:t xml:space="preserve"> = 1 kpl.</w:t>
      </w:r>
    </w:p>
    <w:p w14:paraId="63D1CA1A" w14:textId="02BD51E4" w:rsidR="00E870BA" w:rsidRDefault="00E870BA" w:rsidP="00350D04">
      <w:pPr>
        <w:pStyle w:val="Akapitzlist"/>
        <w:numPr>
          <w:ilvl w:val="0"/>
          <w:numId w:val="4"/>
        </w:numPr>
        <w:ind w:left="426"/>
        <w:jc w:val="both"/>
      </w:pPr>
      <w:r>
        <w:t>Wycięcie w drzwiach wejściowych kratki wentylacyjnej</w:t>
      </w:r>
    </w:p>
    <w:p w14:paraId="77A0D769" w14:textId="06606ED2" w:rsidR="00350D04" w:rsidRDefault="00350D04" w:rsidP="00350D04">
      <w:pPr>
        <w:pStyle w:val="Akapitzlist"/>
        <w:numPr>
          <w:ilvl w:val="0"/>
          <w:numId w:val="4"/>
        </w:numPr>
        <w:ind w:left="426"/>
        <w:jc w:val="both"/>
      </w:pPr>
      <w:r>
        <w:t>Zabezpieczenie istniejących drzwi wejściowych przed uszkodzeniem</w:t>
      </w:r>
      <w:r w:rsidR="00F97B77">
        <w:t xml:space="preserve"> – 1 szt</w:t>
      </w:r>
      <w:r>
        <w:t>.</w:t>
      </w:r>
    </w:p>
    <w:p w14:paraId="7074C716" w14:textId="1BDF7088" w:rsidR="00350D04" w:rsidRDefault="00350D04" w:rsidP="00350D04">
      <w:pPr>
        <w:pStyle w:val="Akapitzlist"/>
        <w:numPr>
          <w:ilvl w:val="0"/>
          <w:numId w:val="4"/>
        </w:numPr>
        <w:ind w:left="426"/>
        <w:jc w:val="both"/>
      </w:pPr>
      <w:r>
        <w:t>Utylizacja odpadów</w:t>
      </w:r>
      <w:r w:rsidR="00F97B77">
        <w:t xml:space="preserve"> 1 kpl</w:t>
      </w:r>
      <w:r>
        <w:t>.</w:t>
      </w:r>
    </w:p>
    <w:p w14:paraId="4B067F38" w14:textId="77777777" w:rsidR="00350D04" w:rsidRDefault="00350D04" w:rsidP="00350D04">
      <w:pPr>
        <w:pStyle w:val="Akapitzlist"/>
        <w:ind w:left="426"/>
        <w:jc w:val="both"/>
      </w:pPr>
    </w:p>
    <w:p w14:paraId="534B544B" w14:textId="77777777" w:rsidR="00350D04" w:rsidRDefault="00350D04" w:rsidP="00350D04">
      <w:pPr>
        <w:pStyle w:val="Akapitzlist"/>
        <w:ind w:left="426"/>
        <w:jc w:val="center"/>
      </w:pPr>
    </w:p>
    <w:p w14:paraId="0BEDAFFE" w14:textId="65ECC089" w:rsidR="00350D04" w:rsidRDefault="00350D04" w:rsidP="00350D04">
      <w:pPr>
        <w:pStyle w:val="Akapitzlist"/>
        <w:numPr>
          <w:ilvl w:val="0"/>
          <w:numId w:val="3"/>
        </w:numPr>
        <w:jc w:val="center"/>
      </w:pPr>
      <w:r>
        <w:t>Roboty elektryczne</w:t>
      </w:r>
    </w:p>
    <w:p w14:paraId="38856895" w14:textId="6C60F515" w:rsidR="00350D04" w:rsidRDefault="00350D04" w:rsidP="00350D04">
      <w:pPr>
        <w:pStyle w:val="Akapitzlist"/>
        <w:numPr>
          <w:ilvl w:val="0"/>
          <w:numId w:val="6"/>
        </w:numPr>
        <w:ind w:left="426"/>
      </w:pPr>
      <w:r>
        <w:t>Demontaż istniejącej instalacji i osprzętu</w:t>
      </w:r>
      <w:r w:rsidR="00F97B77">
        <w:t xml:space="preserve"> – 1 kpl.</w:t>
      </w:r>
    </w:p>
    <w:p w14:paraId="7109F6A4" w14:textId="557C0123" w:rsidR="00350D04" w:rsidRDefault="00350D04" w:rsidP="00350D04">
      <w:pPr>
        <w:pStyle w:val="Akapitzlist"/>
        <w:numPr>
          <w:ilvl w:val="0"/>
          <w:numId w:val="6"/>
        </w:numPr>
        <w:ind w:left="426"/>
      </w:pPr>
      <w:r>
        <w:t>Wykucie bruzd pod nową instalację elektryczną i wywiercenie otworów pod puszki podtynkowe</w:t>
      </w:r>
      <w:r w:rsidR="00F97B77">
        <w:t xml:space="preserve"> – 18 mb</w:t>
      </w:r>
      <w:r w:rsidR="00144F08">
        <w:t xml:space="preserve"> + 8 szt</w:t>
      </w:r>
      <w:r>
        <w:t xml:space="preserve">. </w:t>
      </w:r>
    </w:p>
    <w:p w14:paraId="2647DB9B" w14:textId="7B01F803" w:rsidR="00350D04" w:rsidRDefault="00350D04" w:rsidP="00350D04">
      <w:pPr>
        <w:pStyle w:val="Akapitzlist"/>
        <w:numPr>
          <w:ilvl w:val="0"/>
          <w:numId w:val="6"/>
        </w:numPr>
        <w:ind w:left="426"/>
      </w:pPr>
      <w:r>
        <w:t>Ułożenie w wykutych bruzdach przewodów elektrycznych</w:t>
      </w:r>
      <w:r w:rsidR="00F97B77">
        <w:t xml:space="preserve"> – 18 mb</w:t>
      </w:r>
      <w:r>
        <w:t>.</w:t>
      </w:r>
    </w:p>
    <w:p w14:paraId="2DC07DAF" w14:textId="07D77942" w:rsidR="00350D04" w:rsidRDefault="00350D04" w:rsidP="00350D04">
      <w:pPr>
        <w:pStyle w:val="Akapitzlist"/>
        <w:numPr>
          <w:ilvl w:val="0"/>
          <w:numId w:val="6"/>
        </w:numPr>
        <w:ind w:left="426"/>
      </w:pPr>
      <w:r>
        <w:t>Montaż natynkowej skrzynki dla zabezpieczeń obwodowych – co najmniej 5 obwodów</w:t>
      </w:r>
      <w:r w:rsidR="00F97B77">
        <w:t xml:space="preserve"> - 1 szt.</w:t>
      </w:r>
    </w:p>
    <w:p w14:paraId="4CA27B24" w14:textId="0968AD90" w:rsidR="00350D04" w:rsidRDefault="00350D04" w:rsidP="00350D04">
      <w:pPr>
        <w:pStyle w:val="Akapitzlist"/>
        <w:numPr>
          <w:ilvl w:val="0"/>
          <w:numId w:val="6"/>
        </w:numPr>
        <w:ind w:left="426"/>
      </w:pPr>
      <w:r>
        <w:t xml:space="preserve">Montaż gniazdek elektrycznych  - </w:t>
      </w:r>
      <w:r w:rsidR="00F97B77">
        <w:t>6</w:t>
      </w:r>
      <w:r>
        <w:t xml:space="preserve"> podwójnych </w:t>
      </w:r>
      <w:r w:rsidR="00F97B77">
        <w:t>gniazdek</w:t>
      </w:r>
      <w:r>
        <w:t>.</w:t>
      </w:r>
    </w:p>
    <w:p w14:paraId="105AE262" w14:textId="75C0E594" w:rsidR="00350D04" w:rsidRDefault="00350D04" w:rsidP="00350D04">
      <w:pPr>
        <w:pStyle w:val="Akapitzlist"/>
        <w:numPr>
          <w:ilvl w:val="0"/>
          <w:numId w:val="6"/>
        </w:numPr>
        <w:ind w:left="426"/>
      </w:pPr>
      <w:r>
        <w:t xml:space="preserve">Montaż opraw oświetleniowych – 2 </w:t>
      </w:r>
      <w:r w:rsidR="00F97B77">
        <w:t>oprawy</w:t>
      </w:r>
      <w:r w:rsidR="00DC225C">
        <w:t>.</w:t>
      </w:r>
    </w:p>
    <w:p w14:paraId="09AB75F6" w14:textId="62D2D795" w:rsidR="00350D04" w:rsidRDefault="00350D04" w:rsidP="00350D04">
      <w:pPr>
        <w:pStyle w:val="Akapitzlist"/>
        <w:numPr>
          <w:ilvl w:val="0"/>
          <w:numId w:val="6"/>
        </w:numPr>
        <w:ind w:left="426"/>
      </w:pPr>
      <w:r>
        <w:t>Wyprowadzenie przewodu pod montaż oświetlenia montowanego na meblach</w:t>
      </w:r>
      <w:r w:rsidR="00144F08">
        <w:t xml:space="preserve"> – 5 mb</w:t>
      </w:r>
      <w:r>
        <w:t>.</w:t>
      </w:r>
    </w:p>
    <w:p w14:paraId="11D9263A" w14:textId="54F12E2C" w:rsidR="00350D04" w:rsidRDefault="00350D04" w:rsidP="00350D04">
      <w:pPr>
        <w:pStyle w:val="Akapitzlist"/>
        <w:numPr>
          <w:ilvl w:val="0"/>
          <w:numId w:val="6"/>
        </w:numPr>
        <w:ind w:left="426"/>
      </w:pPr>
      <w:r>
        <w:t>Wykonanie koniecznych pomiarów elektrycznych</w:t>
      </w:r>
      <w:r w:rsidR="00F97B77">
        <w:t xml:space="preserve"> – 1 kpl.</w:t>
      </w:r>
    </w:p>
    <w:p w14:paraId="529C39F7" w14:textId="3B21E0BF" w:rsidR="00350D04" w:rsidRDefault="00350D04" w:rsidP="00350D04">
      <w:pPr>
        <w:pStyle w:val="Akapitzlist"/>
        <w:numPr>
          <w:ilvl w:val="0"/>
          <w:numId w:val="6"/>
        </w:numPr>
        <w:ind w:left="426"/>
      </w:pPr>
      <w:r>
        <w:t>Utylizacja odpadów</w:t>
      </w:r>
      <w:r w:rsidR="00F97B77">
        <w:t xml:space="preserve"> 1 kpl</w:t>
      </w:r>
      <w:r>
        <w:t>.</w:t>
      </w:r>
    </w:p>
    <w:p w14:paraId="4FADE3B8" w14:textId="77777777" w:rsidR="00BC7C12" w:rsidRDefault="00BC7C12" w:rsidP="00350D04">
      <w:pPr>
        <w:pStyle w:val="Akapitzlist"/>
        <w:ind w:left="426" w:hanging="426"/>
      </w:pPr>
    </w:p>
    <w:p w14:paraId="44223796" w14:textId="77777777" w:rsidR="00BC7C12" w:rsidRDefault="00BC7C12" w:rsidP="00F1170D">
      <w:pPr>
        <w:pStyle w:val="Akapitzlist"/>
        <w:ind w:left="1440"/>
      </w:pPr>
    </w:p>
    <w:p w14:paraId="7E38B48F" w14:textId="2EB6D308" w:rsidR="00BC7C12" w:rsidRDefault="00BC7C12" w:rsidP="003831EF"/>
    <w:p w14:paraId="407AB03D" w14:textId="02081DD5" w:rsidR="00C347C5" w:rsidRDefault="00C347C5" w:rsidP="00C347C5">
      <w:pPr>
        <w:jc w:val="center"/>
      </w:pPr>
      <w:r>
        <w:lastRenderedPageBreak/>
        <w:t>Część II</w:t>
      </w:r>
      <w:r w:rsidR="00F97B77">
        <w:t xml:space="preserve"> Zamówienia</w:t>
      </w:r>
    </w:p>
    <w:p w14:paraId="3ACB8FF3" w14:textId="7D50BA4B" w:rsidR="00C347C5" w:rsidRDefault="00C347C5" w:rsidP="00C5453D">
      <w:pPr>
        <w:pStyle w:val="Akapitzlist"/>
        <w:ind w:left="0"/>
        <w:jc w:val="center"/>
      </w:pPr>
      <w:r>
        <w:t>Roboty instalacyjne: instalacja</w:t>
      </w:r>
      <w:r w:rsidR="005F5E38">
        <w:t xml:space="preserve"> grzewcza,</w:t>
      </w:r>
      <w:r>
        <w:t xml:space="preserve"> wodociągowa i kanalizacyjna.</w:t>
      </w:r>
    </w:p>
    <w:p w14:paraId="5F32F903" w14:textId="77777777" w:rsidR="00C5453D" w:rsidRDefault="00C5453D" w:rsidP="00C5453D">
      <w:pPr>
        <w:pStyle w:val="Akapitzlist"/>
        <w:ind w:left="0"/>
        <w:jc w:val="center"/>
      </w:pPr>
    </w:p>
    <w:p w14:paraId="150A9C73" w14:textId="4324FED3" w:rsidR="00C347C5" w:rsidRDefault="000A216B" w:rsidP="00C347C5">
      <w:pPr>
        <w:pStyle w:val="Akapitzlist"/>
        <w:numPr>
          <w:ilvl w:val="0"/>
          <w:numId w:val="7"/>
        </w:numPr>
        <w:ind w:left="426"/>
        <w:jc w:val="both"/>
      </w:pPr>
      <w:r>
        <w:t>Demontaż i ponowny montaż pieca gazowego po zakończeniu robót budowlanych</w:t>
      </w:r>
      <w:r w:rsidR="00144F08">
        <w:t xml:space="preserve"> – 1 szt.</w:t>
      </w:r>
    </w:p>
    <w:p w14:paraId="631ADD91" w14:textId="449C7282" w:rsidR="000A216B" w:rsidRDefault="000A216B" w:rsidP="00C347C5">
      <w:pPr>
        <w:pStyle w:val="Akapitzlist"/>
        <w:numPr>
          <w:ilvl w:val="0"/>
          <w:numId w:val="7"/>
        </w:numPr>
        <w:ind w:left="426"/>
        <w:jc w:val="both"/>
      </w:pPr>
      <w:r>
        <w:t>Wykonanie nowego odpływu do odprowadzania skroplin z pieca</w:t>
      </w:r>
      <w:r w:rsidR="00144F08">
        <w:t xml:space="preserve"> 5 mb</w:t>
      </w:r>
      <w:r>
        <w:t>.</w:t>
      </w:r>
    </w:p>
    <w:p w14:paraId="0EC97044" w14:textId="0A96384B" w:rsidR="000A216B" w:rsidRDefault="000A216B" w:rsidP="00C347C5">
      <w:pPr>
        <w:pStyle w:val="Akapitzlist"/>
        <w:numPr>
          <w:ilvl w:val="0"/>
          <w:numId w:val="7"/>
        </w:numPr>
        <w:ind w:left="426"/>
        <w:jc w:val="both"/>
      </w:pPr>
      <w:r>
        <w:t>Wykonanie nowego przyłącza wodociągowego do pieca gazowego</w:t>
      </w:r>
      <w:r w:rsidR="00144F08">
        <w:t xml:space="preserve"> – 11 mb</w:t>
      </w:r>
      <w:r>
        <w:t>.</w:t>
      </w:r>
    </w:p>
    <w:p w14:paraId="2720AA48" w14:textId="7FA4D743" w:rsidR="000A216B" w:rsidRDefault="000A216B" w:rsidP="00C347C5">
      <w:pPr>
        <w:pStyle w:val="Akapitzlist"/>
        <w:numPr>
          <w:ilvl w:val="0"/>
          <w:numId w:val="7"/>
        </w:numPr>
        <w:ind w:left="426"/>
        <w:jc w:val="both"/>
      </w:pPr>
      <w:r>
        <w:t>Wykonanie przyłączy wodno-kanalizacyjnych do:</w:t>
      </w:r>
    </w:p>
    <w:p w14:paraId="30668B37" w14:textId="299AC76D" w:rsidR="000A216B" w:rsidRDefault="00144F08" w:rsidP="000A216B">
      <w:pPr>
        <w:pStyle w:val="Akapitzlist"/>
        <w:numPr>
          <w:ilvl w:val="0"/>
          <w:numId w:val="9"/>
        </w:numPr>
        <w:ind w:left="851"/>
        <w:jc w:val="both"/>
      </w:pPr>
      <w:r>
        <w:t>Z</w:t>
      </w:r>
      <w:r w:rsidR="000A216B">
        <w:t>lewozmywaka</w:t>
      </w:r>
      <w:r>
        <w:t xml:space="preserve"> 1 szt.</w:t>
      </w:r>
      <w:r w:rsidR="000A216B">
        <w:t>,</w:t>
      </w:r>
    </w:p>
    <w:p w14:paraId="792D3F7F" w14:textId="2EE2C4F5" w:rsidR="000A216B" w:rsidRDefault="00144F08" w:rsidP="000A216B">
      <w:pPr>
        <w:pStyle w:val="Akapitzlist"/>
        <w:numPr>
          <w:ilvl w:val="0"/>
          <w:numId w:val="9"/>
        </w:numPr>
        <w:ind w:left="851"/>
        <w:jc w:val="both"/>
      </w:pPr>
      <w:r>
        <w:t>P</w:t>
      </w:r>
      <w:r w:rsidR="000A216B">
        <w:t>ralki</w:t>
      </w:r>
      <w:r>
        <w:t xml:space="preserve"> 1 szt.</w:t>
      </w:r>
      <w:r w:rsidR="000A216B">
        <w:t>,</w:t>
      </w:r>
    </w:p>
    <w:p w14:paraId="2921AB8A" w14:textId="6B889269" w:rsidR="000A216B" w:rsidRDefault="00144F08" w:rsidP="000A216B">
      <w:pPr>
        <w:pStyle w:val="Akapitzlist"/>
        <w:numPr>
          <w:ilvl w:val="0"/>
          <w:numId w:val="9"/>
        </w:numPr>
        <w:ind w:left="851"/>
        <w:jc w:val="both"/>
      </w:pPr>
      <w:r>
        <w:t>Z</w:t>
      </w:r>
      <w:r w:rsidR="000A216B">
        <w:t>mywarki</w:t>
      </w:r>
      <w:r>
        <w:t xml:space="preserve"> 1 szt.,</w:t>
      </w:r>
    </w:p>
    <w:p w14:paraId="2483D2F4" w14:textId="637ACF7F" w:rsidR="00144F08" w:rsidRDefault="00144F08" w:rsidP="00144F08">
      <w:pPr>
        <w:pStyle w:val="Akapitzlist"/>
        <w:ind w:left="851"/>
        <w:jc w:val="both"/>
      </w:pPr>
      <w:r>
        <w:t>Łączna długość 3 mb.</w:t>
      </w:r>
    </w:p>
    <w:p w14:paraId="48AF9C53" w14:textId="77777777" w:rsidR="00144F08" w:rsidRDefault="005F5E38" w:rsidP="003115CC">
      <w:pPr>
        <w:pStyle w:val="Akapitzlist"/>
        <w:numPr>
          <w:ilvl w:val="0"/>
          <w:numId w:val="7"/>
        </w:numPr>
        <w:ind w:left="426"/>
        <w:jc w:val="both"/>
      </w:pPr>
      <w:r>
        <w:t xml:space="preserve">Montaż jednego </w:t>
      </w:r>
      <w:r w:rsidR="00DC225C">
        <w:t>grzejnika</w:t>
      </w:r>
      <w:r w:rsidR="00144F08">
        <w:t xml:space="preserve"> 1 -szt.</w:t>
      </w:r>
    </w:p>
    <w:p w14:paraId="40B1FB88" w14:textId="55487B18" w:rsidR="005F5E38" w:rsidRDefault="00144F08" w:rsidP="003115CC">
      <w:pPr>
        <w:pStyle w:val="Akapitzlist"/>
        <w:numPr>
          <w:ilvl w:val="0"/>
          <w:numId w:val="7"/>
        </w:numPr>
        <w:ind w:left="426"/>
        <w:jc w:val="both"/>
      </w:pPr>
      <w:r>
        <w:t>Doprowadzenie instalacji grzewczej do grzejnika – 4,5 mb</w:t>
      </w:r>
      <w:r w:rsidR="005F5E38">
        <w:t>.</w:t>
      </w:r>
    </w:p>
    <w:p w14:paraId="44470E40" w14:textId="4B6C5B88" w:rsidR="005F5E38" w:rsidRDefault="005F5E38" w:rsidP="003115CC">
      <w:pPr>
        <w:pStyle w:val="Akapitzlist"/>
        <w:numPr>
          <w:ilvl w:val="0"/>
          <w:numId w:val="7"/>
        </w:numPr>
        <w:ind w:left="426"/>
        <w:jc w:val="both"/>
      </w:pPr>
      <w:r>
        <w:t>Wykucie bruzd pod nową instalację wodociągową i kanalizacyjną</w:t>
      </w:r>
      <w:r w:rsidR="00F97B77">
        <w:t xml:space="preserve"> – 13 mb.</w:t>
      </w:r>
      <w:r>
        <w:t xml:space="preserve">: </w:t>
      </w:r>
    </w:p>
    <w:p w14:paraId="25E52A67" w14:textId="29827996" w:rsidR="00744D40" w:rsidRDefault="00744D40" w:rsidP="003115CC">
      <w:pPr>
        <w:pStyle w:val="Akapitzlist"/>
        <w:numPr>
          <w:ilvl w:val="0"/>
          <w:numId w:val="7"/>
        </w:numPr>
        <w:ind w:left="426"/>
        <w:jc w:val="both"/>
      </w:pPr>
      <w:r>
        <w:t>Montaż zasobnika cwu 80 l – 1 szt.</w:t>
      </w:r>
    </w:p>
    <w:p w14:paraId="3C8F6A7C" w14:textId="2149C3B1" w:rsidR="003115CC" w:rsidRDefault="003115CC" w:rsidP="003115CC">
      <w:pPr>
        <w:pStyle w:val="Akapitzlist"/>
        <w:numPr>
          <w:ilvl w:val="0"/>
          <w:numId w:val="7"/>
        </w:numPr>
        <w:ind w:left="426"/>
        <w:jc w:val="both"/>
      </w:pPr>
      <w:r>
        <w:t>Próba szczelności instalacji gazowej</w:t>
      </w:r>
      <w:r w:rsidR="00DC225C">
        <w:t xml:space="preserve">, </w:t>
      </w:r>
      <w:r w:rsidR="00F97B77">
        <w:t xml:space="preserve">cieplnej, </w:t>
      </w:r>
      <w:r w:rsidR="00DC225C">
        <w:t>wodociągowej kanalizacyjnej</w:t>
      </w:r>
      <w:r w:rsidR="00F97B77">
        <w:t xml:space="preserve"> – kpl.</w:t>
      </w:r>
    </w:p>
    <w:p w14:paraId="3F4F66F5" w14:textId="3710B856" w:rsidR="00F60D77" w:rsidRDefault="003115CC" w:rsidP="003115CC">
      <w:pPr>
        <w:pStyle w:val="Akapitzlist"/>
        <w:numPr>
          <w:ilvl w:val="0"/>
          <w:numId w:val="7"/>
        </w:numPr>
        <w:ind w:left="426"/>
        <w:jc w:val="both"/>
      </w:pPr>
      <w:r>
        <w:t>Opinia kominiarska</w:t>
      </w:r>
      <w:r w:rsidR="00F97B77">
        <w:t xml:space="preserve"> - 1 kpl</w:t>
      </w:r>
      <w:r>
        <w:t>.</w:t>
      </w:r>
    </w:p>
    <w:p w14:paraId="56410CA2" w14:textId="09B8CD65" w:rsidR="003115CC" w:rsidRPr="00D065E3" w:rsidRDefault="003115CC" w:rsidP="003115CC">
      <w:pPr>
        <w:pStyle w:val="Akapitzlist"/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D065E3">
        <w:rPr>
          <w:sz w:val="22"/>
          <w:szCs w:val="22"/>
        </w:rPr>
        <w:t xml:space="preserve"> </w:t>
      </w:r>
      <w:r w:rsidR="00F60D77" w:rsidRPr="00D065E3">
        <w:rPr>
          <w:sz w:val="22"/>
          <w:szCs w:val="22"/>
        </w:rPr>
        <w:t>Utylizacja odpadów</w:t>
      </w:r>
      <w:r w:rsidR="00F97B77" w:rsidRPr="00D065E3">
        <w:rPr>
          <w:sz w:val="22"/>
          <w:szCs w:val="22"/>
        </w:rPr>
        <w:t xml:space="preserve"> – 1 kpl.</w:t>
      </w:r>
    </w:p>
    <w:p w14:paraId="723E7706" w14:textId="77777777" w:rsidR="003831EF" w:rsidRDefault="003831EF" w:rsidP="003831EF">
      <w:pPr>
        <w:jc w:val="both"/>
      </w:pPr>
    </w:p>
    <w:sectPr w:rsidR="003831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5EF9B" w14:textId="77777777" w:rsidR="00A054D1" w:rsidRDefault="00A054D1" w:rsidP="00A054D1">
      <w:pPr>
        <w:spacing w:after="0" w:line="240" w:lineRule="auto"/>
      </w:pPr>
      <w:r>
        <w:separator/>
      </w:r>
    </w:p>
  </w:endnote>
  <w:endnote w:type="continuationSeparator" w:id="0">
    <w:p w14:paraId="327E625E" w14:textId="77777777" w:rsidR="00A054D1" w:rsidRDefault="00A054D1" w:rsidP="00A05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F7ADC" w14:textId="77777777" w:rsidR="00A054D1" w:rsidRDefault="00A054D1" w:rsidP="00A054D1">
      <w:pPr>
        <w:spacing w:after="0" w:line="240" w:lineRule="auto"/>
      </w:pPr>
      <w:r>
        <w:separator/>
      </w:r>
    </w:p>
  </w:footnote>
  <w:footnote w:type="continuationSeparator" w:id="0">
    <w:p w14:paraId="71540A80" w14:textId="77777777" w:rsidR="00A054D1" w:rsidRDefault="00A054D1" w:rsidP="00A054D1">
      <w:pPr>
        <w:spacing w:after="0" w:line="240" w:lineRule="auto"/>
      </w:pPr>
      <w:r>
        <w:continuationSeparator/>
      </w:r>
    </w:p>
  </w:footnote>
  <w:footnote w:id="1">
    <w:p w14:paraId="71A37112" w14:textId="4F2561D0" w:rsidR="00A054D1" w:rsidRDefault="00A054D1">
      <w:pPr>
        <w:pStyle w:val="Tekstprzypisudolnego"/>
      </w:pPr>
      <w:r>
        <w:rPr>
          <w:rStyle w:val="Odwoanieprzypisudolnego"/>
        </w:rPr>
        <w:footnoteRef/>
      </w:r>
      <w:r>
        <w:t xml:space="preserve"> Antoni Mieczysław Posio „Ekspertyza konstrukcji budowlanych budynków mieszkalno-biurowych, położonych w Katowicach przy ul. Drozdów 17 i 21”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34D95"/>
    <w:multiLevelType w:val="hybridMultilevel"/>
    <w:tmpl w:val="701C6CD0"/>
    <w:lvl w:ilvl="0" w:tplc="D0D65DA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9C1094"/>
    <w:multiLevelType w:val="hybridMultilevel"/>
    <w:tmpl w:val="177C6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8079D"/>
    <w:multiLevelType w:val="hybridMultilevel"/>
    <w:tmpl w:val="9CF0339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3621847"/>
    <w:multiLevelType w:val="hybridMultilevel"/>
    <w:tmpl w:val="459611D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57A6B1E"/>
    <w:multiLevelType w:val="hybridMultilevel"/>
    <w:tmpl w:val="2E6A07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05170A"/>
    <w:multiLevelType w:val="hybridMultilevel"/>
    <w:tmpl w:val="5628D4E8"/>
    <w:lvl w:ilvl="0" w:tplc="C3E2427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6DA021A"/>
    <w:multiLevelType w:val="hybridMultilevel"/>
    <w:tmpl w:val="1DE403A6"/>
    <w:lvl w:ilvl="0" w:tplc="E474D0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628B4"/>
    <w:multiLevelType w:val="hybridMultilevel"/>
    <w:tmpl w:val="74FE920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0595884"/>
    <w:multiLevelType w:val="hybridMultilevel"/>
    <w:tmpl w:val="0D4690D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496F3D"/>
    <w:multiLevelType w:val="hybridMultilevel"/>
    <w:tmpl w:val="177C67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B043FE"/>
    <w:multiLevelType w:val="hybridMultilevel"/>
    <w:tmpl w:val="98DEEFE0"/>
    <w:lvl w:ilvl="0" w:tplc="AE384AB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BD5BF2"/>
    <w:multiLevelType w:val="hybridMultilevel"/>
    <w:tmpl w:val="4B52DC5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D554D63"/>
    <w:multiLevelType w:val="hybridMultilevel"/>
    <w:tmpl w:val="2EF4D42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E342EBB"/>
    <w:multiLevelType w:val="hybridMultilevel"/>
    <w:tmpl w:val="DD2A1DB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25C226D"/>
    <w:multiLevelType w:val="hybridMultilevel"/>
    <w:tmpl w:val="D22C5FA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88B6122"/>
    <w:multiLevelType w:val="hybridMultilevel"/>
    <w:tmpl w:val="5852CC8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6CA37531"/>
    <w:multiLevelType w:val="hybridMultilevel"/>
    <w:tmpl w:val="4052F20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6D4F48FA"/>
    <w:multiLevelType w:val="hybridMultilevel"/>
    <w:tmpl w:val="CE540A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72645F"/>
    <w:multiLevelType w:val="hybridMultilevel"/>
    <w:tmpl w:val="B2EEDFD8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7DEE652E"/>
    <w:multiLevelType w:val="hybridMultilevel"/>
    <w:tmpl w:val="F90AB04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A523DE"/>
    <w:multiLevelType w:val="hybridMultilevel"/>
    <w:tmpl w:val="4B5C99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C20C9B"/>
    <w:multiLevelType w:val="hybridMultilevel"/>
    <w:tmpl w:val="FD72BDF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920807">
    <w:abstractNumId w:val="19"/>
  </w:num>
  <w:num w:numId="2" w16cid:durableId="2087534885">
    <w:abstractNumId w:val="6"/>
  </w:num>
  <w:num w:numId="3" w16cid:durableId="31997292">
    <w:abstractNumId w:val="1"/>
  </w:num>
  <w:num w:numId="4" w16cid:durableId="1924104016">
    <w:abstractNumId w:val="17"/>
  </w:num>
  <w:num w:numId="5" w16cid:durableId="1982146942">
    <w:abstractNumId w:val="20"/>
  </w:num>
  <w:num w:numId="6" w16cid:durableId="1797288679">
    <w:abstractNumId w:val="14"/>
  </w:num>
  <w:num w:numId="7" w16cid:durableId="1148018438">
    <w:abstractNumId w:val="4"/>
  </w:num>
  <w:num w:numId="8" w16cid:durableId="941454858">
    <w:abstractNumId w:val="9"/>
  </w:num>
  <w:num w:numId="9" w16cid:durableId="1321346849">
    <w:abstractNumId w:val="15"/>
  </w:num>
  <w:num w:numId="10" w16cid:durableId="1351374352">
    <w:abstractNumId w:val="18"/>
  </w:num>
  <w:num w:numId="11" w16cid:durableId="1150250874">
    <w:abstractNumId w:val="21"/>
  </w:num>
  <w:num w:numId="12" w16cid:durableId="1764297603">
    <w:abstractNumId w:val="5"/>
  </w:num>
  <w:num w:numId="13" w16cid:durableId="1179464679">
    <w:abstractNumId w:val="16"/>
  </w:num>
  <w:num w:numId="14" w16cid:durableId="1152528424">
    <w:abstractNumId w:val="3"/>
  </w:num>
  <w:num w:numId="15" w16cid:durableId="1928729018">
    <w:abstractNumId w:val="10"/>
  </w:num>
  <w:num w:numId="16" w16cid:durableId="29842675">
    <w:abstractNumId w:val="2"/>
  </w:num>
  <w:num w:numId="17" w16cid:durableId="1689521751">
    <w:abstractNumId w:val="13"/>
  </w:num>
  <w:num w:numId="18" w16cid:durableId="690885327">
    <w:abstractNumId w:val="7"/>
  </w:num>
  <w:num w:numId="19" w16cid:durableId="809127549">
    <w:abstractNumId w:val="12"/>
  </w:num>
  <w:num w:numId="20" w16cid:durableId="1586837398">
    <w:abstractNumId w:val="8"/>
  </w:num>
  <w:num w:numId="21" w16cid:durableId="2105026321">
    <w:abstractNumId w:val="0"/>
  </w:num>
  <w:num w:numId="22" w16cid:durableId="20056229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46D"/>
    <w:rsid w:val="00024DFC"/>
    <w:rsid w:val="00053A76"/>
    <w:rsid w:val="00070058"/>
    <w:rsid w:val="00074C7B"/>
    <w:rsid w:val="000A216B"/>
    <w:rsid w:val="000F046D"/>
    <w:rsid w:val="001428CB"/>
    <w:rsid w:val="00144F08"/>
    <w:rsid w:val="001B0AFD"/>
    <w:rsid w:val="001C4A9C"/>
    <w:rsid w:val="001C4B78"/>
    <w:rsid w:val="001D08F2"/>
    <w:rsid w:val="001E5C0C"/>
    <w:rsid w:val="0021567B"/>
    <w:rsid w:val="00272328"/>
    <w:rsid w:val="002A573D"/>
    <w:rsid w:val="003115CC"/>
    <w:rsid w:val="0032225E"/>
    <w:rsid w:val="00350D04"/>
    <w:rsid w:val="003831EF"/>
    <w:rsid w:val="004164B0"/>
    <w:rsid w:val="004905CF"/>
    <w:rsid w:val="00512CBE"/>
    <w:rsid w:val="00543051"/>
    <w:rsid w:val="005A090D"/>
    <w:rsid w:val="005E6293"/>
    <w:rsid w:val="005F5E38"/>
    <w:rsid w:val="00691A26"/>
    <w:rsid w:val="0070668A"/>
    <w:rsid w:val="00744D40"/>
    <w:rsid w:val="00785325"/>
    <w:rsid w:val="00831A5B"/>
    <w:rsid w:val="008A1458"/>
    <w:rsid w:val="008D4013"/>
    <w:rsid w:val="00966749"/>
    <w:rsid w:val="00A054D1"/>
    <w:rsid w:val="00A07E29"/>
    <w:rsid w:val="00A46800"/>
    <w:rsid w:val="00A679D9"/>
    <w:rsid w:val="00AA5CD3"/>
    <w:rsid w:val="00B24026"/>
    <w:rsid w:val="00BC7C12"/>
    <w:rsid w:val="00C02A47"/>
    <w:rsid w:val="00C347C5"/>
    <w:rsid w:val="00C50D02"/>
    <w:rsid w:val="00C5453D"/>
    <w:rsid w:val="00CC2CE9"/>
    <w:rsid w:val="00CC3A10"/>
    <w:rsid w:val="00CF1645"/>
    <w:rsid w:val="00CF2CEA"/>
    <w:rsid w:val="00D065E3"/>
    <w:rsid w:val="00D701A1"/>
    <w:rsid w:val="00D818C4"/>
    <w:rsid w:val="00D93100"/>
    <w:rsid w:val="00DC225C"/>
    <w:rsid w:val="00E15163"/>
    <w:rsid w:val="00E60913"/>
    <w:rsid w:val="00E869B2"/>
    <w:rsid w:val="00E870BA"/>
    <w:rsid w:val="00E94C8C"/>
    <w:rsid w:val="00EA0B91"/>
    <w:rsid w:val="00EA6D38"/>
    <w:rsid w:val="00EB01A8"/>
    <w:rsid w:val="00EE0BDC"/>
    <w:rsid w:val="00F1170D"/>
    <w:rsid w:val="00F12FBF"/>
    <w:rsid w:val="00F60D77"/>
    <w:rsid w:val="00F97B77"/>
    <w:rsid w:val="00FF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C6197"/>
  <w15:chartTrackingRefBased/>
  <w15:docId w15:val="{B912D73F-5397-4629-8473-D33BF2AC4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F0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0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04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0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04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0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0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0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0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04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04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04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04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04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04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04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04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04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0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0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0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0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0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04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04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04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04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04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046D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272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54D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54D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054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6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7C621-55A8-4FFD-8AAC-3853353D5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1010</TotalTime>
  <Pages>5</Pages>
  <Words>751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Ziaja</dc:creator>
  <cp:keywords/>
  <dc:description/>
  <cp:lastModifiedBy>Andrzej Ziaja</cp:lastModifiedBy>
  <cp:revision>13</cp:revision>
  <cp:lastPrinted>2026-08-14T10:29:00Z</cp:lastPrinted>
  <dcterms:created xsi:type="dcterms:W3CDTF">2026-07-06T09:46:00Z</dcterms:created>
  <dcterms:modified xsi:type="dcterms:W3CDTF">2026-09-09T10:29:00Z</dcterms:modified>
</cp:coreProperties>
</file>